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689" w:rsidRPr="00506689" w:rsidRDefault="00506689">
      <w:pPr>
        <w:rPr>
          <w:rFonts w:ascii="Tahoma" w:hAnsi="Tahoma" w:cs="Tahoma"/>
          <w:b/>
          <w:sz w:val="28"/>
          <w:szCs w:val="28"/>
          <w:shd w:val="clear" w:color="auto" w:fill="FAF9F8"/>
        </w:rPr>
      </w:pPr>
      <w:r w:rsidRPr="00506689">
        <w:rPr>
          <w:rFonts w:ascii="Tahoma" w:hAnsi="Tahoma" w:cs="Tahoma"/>
          <w:b/>
          <w:sz w:val="28"/>
          <w:szCs w:val="28"/>
          <w:shd w:val="clear" w:color="auto" w:fill="FAF9F8"/>
        </w:rPr>
        <w:t>RUBRICA VALUTATIVA ITALIANO,</w:t>
      </w:r>
      <w:r w:rsidRPr="00506689">
        <w:rPr>
          <w:rFonts w:ascii="Tahoma" w:hAnsi="Tahoma" w:cs="Tahoma"/>
          <w:b/>
          <w:sz w:val="28"/>
          <w:szCs w:val="28"/>
          <w:shd w:val="clear" w:color="auto" w:fill="FAF9F8"/>
        </w:rPr>
        <w:t xml:space="preserve"> </w:t>
      </w:r>
      <w:r w:rsidRPr="00506689">
        <w:rPr>
          <w:rFonts w:ascii="Tahoma" w:hAnsi="Tahoma" w:cs="Tahoma"/>
          <w:b/>
          <w:sz w:val="28"/>
          <w:szCs w:val="28"/>
          <w:shd w:val="clear" w:color="auto" w:fill="FAF9F8"/>
        </w:rPr>
        <w:t>classe seconda</w:t>
      </w:r>
      <w:r w:rsidRPr="00506689">
        <w:rPr>
          <w:rFonts w:ascii="Tahoma" w:hAnsi="Tahoma" w:cs="Tahoma"/>
          <w:b/>
          <w:sz w:val="28"/>
          <w:szCs w:val="28"/>
          <w:shd w:val="clear" w:color="auto" w:fill="FAF9F8"/>
        </w:rPr>
        <w:t xml:space="preserve"> </w:t>
      </w:r>
    </w:p>
    <w:p w:rsidR="00506689" w:rsidRPr="00506689" w:rsidRDefault="00506689">
      <w:pPr>
        <w:rPr>
          <w:rFonts w:ascii="Tahoma" w:hAnsi="Tahoma" w:cs="Tahoma"/>
          <w:shd w:val="clear" w:color="auto" w:fill="FAF9F8"/>
        </w:rPr>
      </w:pPr>
      <w:r w:rsidRPr="00506689">
        <w:rPr>
          <w:rFonts w:ascii="Tahoma" w:hAnsi="Tahoma" w:cs="Tahoma"/>
          <w:b/>
          <w:sz w:val="24"/>
          <w:szCs w:val="24"/>
          <w:shd w:val="clear" w:color="auto" w:fill="FAF9F8"/>
        </w:rPr>
        <w:t>Traguardo di competenza:</w:t>
      </w:r>
      <w:r w:rsidRPr="00506689">
        <w:rPr>
          <w:rFonts w:ascii="Tahoma" w:hAnsi="Tahoma" w:cs="Tahoma"/>
          <w:shd w:val="clear" w:color="auto" w:fill="FAF9F8"/>
        </w:rPr>
        <w:t xml:space="preserve"> </w:t>
      </w:r>
      <w:r w:rsidRPr="00506689">
        <w:rPr>
          <w:rFonts w:ascii="Tahoma" w:hAnsi="Tahoma" w:cs="Tahoma"/>
          <w:shd w:val="clear" w:color="auto" w:fill="FAF9F8"/>
        </w:rPr>
        <w:t>ascolta e</w:t>
      </w:r>
      <w:r w:rsidRPr="00506689">
        <w:rPr>
          <w:rFonts w:ascii="Tahoma" w:hAnsi="Tahoma" w:cs="Tahoma"/>
          <w:shd w:val="clear" w:color="auto" w:fill="FAF9F8"/>
        </w:rPr>
        <w:t xml:space="preserve"> </w:t>
      </w:r>
      <w:r w:rsidRPr="00506689">
        <w:rPr>
          <w:rFonts w:ascii="Tahoma" w:hAnsi="Tahoma" w:cs="Tahoma"/>
          <w:shd w:val="clear" w:color="auto" w:fill="FAF9F8"/>
        </w:rPr>
        <w:t>comprende</w:t>
      </w:r>
      <w:r w:rsidRPr="00506689">
        <w:rPr>
          <w:rFonts w:ascii="Tahoma" w:hAnsi="Tahoma" w:cs="Tahoma"/>
          <w:shd w:val="clear" w:color="auto" w:fill="FAF9F8"/>
        </w:rPr>
        <w:t xml:space="preserve"> </w:t>
      </w:r>
      <w:r w:rsidRPr="00506689">
        <w:rPr>
          <w:rFonts w:ascii="Tahoma" w:hAnsi="Tahoma" w:cs="Tahoma"/>
          <w:shd w:val="clear" w:color="auto" w:fill="FAF9F8"/>
        </w:rPr>
        <w:t>comunicazioni orali;</w:t>
      </w:r>
      <w:r w:rsidRPr="00506689">
        <w:rPr>
          <w:rFonts w:ascii="Tahoma" w:hAnsi="Tahoma" w:cs="Tahoma"/>
          <w:shd w:val="clear" w:color="auto" w:fill="FAF9F8"/>
        </w:rPr>
        <w:t xml:space="preserve"> </w:t>
      </w:r>
      <w:r w:rsidRPr="00506689">
        <w:rPr>
          <w:rFonts w:ascii="Tahoma" w:hAnsi="Tahoma" w:cs="Tahoma"/>
          <w:shd w:val="clear" w:color="auto" w:fill="FAF9F8"/>
        </w:rPr>
        <w:t>partecipa alle</w:t>
      </w:r>
      <w:r w:rsidRPr="00506689">
        <w:rPr>
          <w:rFonts w:ascii="Tahoma" w:hAnsi="Tahoma" w:cs="Tahoma"/>
          <w:shd w:val="clear" w:color="auto" w:fill="FAF9F8"/>
        </w:rPr>
        <w:t xml:space="preserve"> </w:t>
      </w:r>
      <w:r w:rsidRPr="00506689">
        <w:rPr>
          <w:rFonts w:ascii="Tahoma" w:hAnsi="Tahoma" w:cs="Tahoma"/>
          <w:shd w:val="clear" w:color="auto" w:fill="FAF9F8"/>
        </w:rPr>
        <w:t>conversazioni utilizzando messaggi</w:t>
      </w:r>
      <w:r w:rsidRPr="00506689">
        <w:rPr>
          <w:rFonts w:ascii="Tahoma" w:hAnsi="Tahoma" w:cs="Tahoma"/>
          <w:shd w:val="clear" w:color="auto" w:fill="FAF9F8"/>
        </w:rPr>
        <w:t xml:space="preserve"> </w:t>
      </w:r>
      <w:r w:rsidRPr="00506689">
        <w:rPr>
          <w:rFonts w:ascii="Tahoma" w:hAnsi="Tahoma" w:cs="Tahoma"/>
          <w:shd w:val="clear" w:color="auto" w:fill="FAF9F8"/>
        </w:rPr>
        <w:t>semplici, chiari e</w:t>
      </w:r>
      <w:r w:rsidRPr="00506689">
        <w:rPr>
          <w:rFonts w:ascii="Tahoma" w:hAnsi="Tahoma" w:cs="Tahoma"/>
          <w:shd w:val="clear" w:color="auto" w:fill="FAF9F8"/>
        </w:rPr>
        <w:t xml:space="preserve"> </w:t>
      </w:r>
      <w:r w:rsidRPr="00506689">
        <w:rPr>
          <w:rFonts w:ascii="Tahoma" w:hAnsi="Tahoma" w:cs="Tahoma"/>
          <w:shd w:val="clear" w:color="auto" w:fill="FAF9F8"/>
        </w:rPr>
        <w:t>pertinenti.</w:t>
      </w:r>
    </w:p>
    <w:tbl>
      <w:tblPr>
        <w:tblStyle w:val="Grigliatabella"/>
        <w:tblW w:w="10964" w:type="dxa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6286"/>
      </w:tblGrid>
      <w:tr w:rsidR="00506689" w:rsidRPr="00506689" w:rsidTr="00D91D1B">
        <w:trPr>
          <w:trHeight w:val="28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NUCLEO TEMATICO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  <w:b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PARAMETRO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  <w:b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DESCRITTORI DI PADRONANZA</w:t>
            </w:r>
          </w:p>
        </w:tc>
      </w:tr>
      <w:tr w:rsidR="00506689" w:rsidRPr="00506689" w:rsidTr="00506689">
        <w:trPr>
          <w:trHeight w:val="845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8"/>
                <w:szCs w:val="28"/>
                <w:shd w:val="clear" w:color="auto" w:fill="FAF9F8"/>
              </w:rPr>
              <w:t>A</w:t>
            </w:r>
            <w:r w:rsidRPr="00506689">
              <w:rPr>
                <w:rFonts w:ascii="Tahoma" w:hAnsi="Tahoma" w:cs="Tahoma"/>
                <w:sz w:val="28"/>
                <w:szCs w:val="28"/>
                <w:shd w:val="clear" w:color="auto" w:fill="FAF9F8"/>
              </w:rPr>
              <w:t>scolto e parlato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506689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zCs w:val="24"/>
                <w:shd w:val="clear" w:color="auto" w:fill="FAF9F8"/>
              </w:rPr>
              <w:t>Presta attenzione saltuariamente ed interagisce con difficoltà negli scambi comunicativi</w:t>
            </w:r>
          </w:p>
        </w:tc>
      </w:tr>
      <w:tr w:rsidR="00506689" w:rsidRPr="00506689" w:rsidTr="00506689">
        <w:trPr>
          <w:trHeight w:val="71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506689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zCs w:val="24"/>
                <w:shd w:val="clear" w:color="auto" w:fill="FAF9F8"/>
              </w:rPr>
              <w:t>Presta attenzione con discontinuità e interagisce in modo non sempre pertinente</w:t>
            </w:r>
          </w:p>
        </w:tc>
      </w:tr>
      <w:tr w:rsidR="00506689" w:rsidRPr="00506689" w:rsidTr="00506689">
        <w:trPr>
          <w:trHeight w:val="551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506689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zCs w:val="24"/>
                <w:shd w:val="clear" w:color="auto" w:fill="FAF9F8"/>
              </w:rPr>
              <w:t>Ascolta</w:t>
            </w:r>
            <w:r w:rsidRPr="00506689">
              <w:rPr>
                <w:rFonts w:ascii="Tahoma" w:hAnsi="Tahoma" w:cs="Tahoma"/>
                <w:sz w:val="24"/>
                <w:szCs w:val="24"/>
                <w:shd w:val="clear" w:color="auto" w:fill="FAF9F8"/>
              </w:rPr>
              <w:t xml:space="preserve"> </w:t>
            </w:r>
            <w:r w:rsidRPr="00506689">
              <w:rPr>
                <w:rFonts w:ascii="Tahoma" w:hAnsi="Tahoma" w:cs="Tahoma"/>
                <w:sz w:val="24"/>
                <w:szCs w:val="24"/>
                <w:shd w:val="clear" w:color="auto" w:fill="FAF9F8"/>
              </w:rPr>
              <w:t>e interagisce in modo corretto e pronto</w:t>
            </w:r>
          </w:p>
        </w:tc>
      </w:tr>
      <w:tr w:rsidR="00506689" w:rsidRPr="00506689" w:rsidTr="00D91D1B">
        <w:trPr>
          <w:trHeight w:val="65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506689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zCs w:val="24"/>
                <w:shd w:val="clear" w:color="auto" w:fill="FAF9F8"/>
              </w:rPr>
              <w:t>Ascolta e interagisce in modo pertinente e per tempi prolungati</w:t>
            </w:r>
          </w:p>
        </w:tc>
      </w:tr>
    </w:tbl>
    <w:p w:rsidR="00506689" w:rsidRPr="00506689" w:rsidRDefault="00506689">
      <w:pPr>
        <w:rPr>
          <w:rFonts w:ascii="Tahoma" w:hAnsi="Tahoma" w:cs="Tahoma"/>
        </w:rPr>
      </w:pPr>
    </w:p>
    <w:p w:rsidR="00506689" w:rsidRPr="00506689" w:rsidRDefault="00506689">
      <w:pPr>
        <w:rPr>
          <w:rFonts w:ascii="Tahoma" w:hAnsi="Tahoma" w:cs="Tahoma"/>
          <w:b/>
          <w:sz w:val="24"/>
        </w:rPr>
      </w:pPr>
    </w:p>
    <w:p w:rsidR="00506689" w:rsidRPr="00506689" w:rsidRDefault="00506689">
      <w:pPr>
        <w:rPr>
          <w:rFonts w:ascii="Tahoma" w:hAnsi="Tahoma" w:cs="Tahoma"/>
        </w:rPr>
      </w:pPr>
      <w:r w:rsidRPr="00506689">
        <w:rPr>
          <w:rFonts w:ascii="Tahoma" w:hAnsi="Tahoma" w:cs="Tahoma"/>
          <w:b/>
          <w:sz w:val="24"/>
          <w:shd w:val="clear" w:color="auto" w:fill="FAF9F8"/>
        </w:rPr>
        <w:t>Traguardo di competenza:</w:t>
      </w:r>
      <w:r w:rsidRPr="00506689">
        <w:rPr>
          <w:rFonts w:ascii="Tahoma" w:hAnsi="Tahoma" w:cs="Tahoma"/>
          <w:sz w:val="24"/>
          <w:shd w:val="clear" w:color="auto" w:fill="FAF9F8"/>
        </w:rPr>
        <w:t xml:space="preserve"> </w:t>
      </w:r>
      <w:r w:rsidRPr="00506689">
        <w:rPr>
          <w:rFonts w:ascii="Tahoma" w:hAnsi="Tahoma" w:cs="Tahoma"/>
          <w:shd w:val="clear" w:color="auto" w:fill="FAF9F8"/>
        </w:rPr>
        <w:t>legge</w:t>
      </w:r>
      <w:r w:rsidRPr="00506689">
        <w:rPr>
          <w:rFonts w:ascii="Tahoma" w:hAnsi="Tahoma" w:cs="Tahoma"/>
          <w:shd w:val="clear" w:color="auto" w:fill="FAF9F8"/>
        </w:rPr>
        <w:t xml:space="preserve"> </w:t>
      </w:r>
      <w:r w:rsidRPr="00506689">
        <w:rPr>
          <w:rFonts w:ascii="Tahoma" w:hAnsi="Tahoma" w:cs="Tahoma"/>
          <w:shd w:val="clear" w:color="auto" w:fill="FAF9F8"/>
        </w:rPr>
        <w:t>in modo corretto e scorrevole brevi e facili testi e ne individua gli elementi essenziali.</w:t>
      </w:r>
    </w:p>
    <w:tbl>
      <w:tblPr>
        <w:tblStyle w:val="Grigliatabella"/>
        <w:tblW w:w="10964" w:type="dxa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6286"/>
      </w:tblGrid>
      <w:tr w:rsidR="00506689" w:rsidRPr="00506689" w:rsidTr="00D91D1B">
        <w:trPr>
          <w:trHeight w:val="28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NUCLEO TEMATICO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  <w:b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PARAMETRO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  <w:b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DESCRITTORI DI PADRONANZA</w:t>
            </w:r>
          </w:p>
        </w:tc>
      </w:tr>
      <w:tr w:rsidR="00506689" w:rsidRPr="00506689" w:rsidTr="00506689">
        <w:trPr>
          <w:trHeight w:val="663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8"/>
                <w:szCs w:val="28"/>
                <w:shd w:val="clear" w:color="auto" w:fill="FAF9F8"/>
              </w:rPr>
              <w:t>L</w:t>
            </w:r>
            <w:r w:rsidRPr="00506689">
              <w:rPr>
                <w:rFonts w:ascii="Tahoma" w:hAnsi="Tahoma" w:cs="Tahoma"/>
                <w:sz w:val="28"/>
                <w:szCs w:val="28"/>
                <w:shd w:val="clear" w:color="auto" w:fill="FAF9F8"/>
              </w:rPr>
              <w:t>ettura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Legge</w:t>
            </w: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 xml:space="preserve">  </w:t>
            </w: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solo se guidato e supportato</w:t>
            </w:r>
          </w:p>
        </w:tc>
      </w:tr>
      <w:tr w:rsidR="00506689" w:rsidRPr="00506689" w:rsidTr="00506689">
        <w:trPr>
          <w:trHeight w:val="67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Legge in modo sillabico e comprende le informazioni essenziali.</w:t>
            </w:r>
          </w:p>
        </w:tc>
      </w:tr>
      <w:tr w:rsidR="00506689" w:rsidRPr="00506689" w:rsidTr="00506689">
        <w:trPr>
          <w:trHeight w:val="795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Legge in modo corretto e scorrevole, comprende in modo funzionale</w:t>
            </w:r>
          </w:p>
        </w:tc>
      </w:tr>
      <w:tr w:rsidR="00506689" w:rsidRPr="00506689" w:rsidTr="00D91D1B">
        <w:trPr>
          <w:trHeight w:val="65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Legge in modo corretto, scorrevole ed espressivo.</w:t>
            </w: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 xml:space="preserve"> </w:t>
            </w: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Comprende in modo completo e rapido</w:t>
            </w:r>
          </w:p>
        </w:tc>
      </w:tr>
    </w:tbl>
    <w:p w:rsidR="00506689" w:rsidRPr="00506689" w:rsidRDefault="00506689">
      <w:pPr>
        <w:rPr>
          <w:rFonts w:ascii="Tahoma" w:hAnsi="Tahoma" w:cs="Tahoma"/>
        </w:rPr>
      </w:pPr>
    </w:p>
    <w:p w:rsidR="00506689" w:rsidRPr="00506689" w:rsidRDefault="00506689">
      <w:pPr>
        <w:rPr>
          <w:rFonts w:ascii="Tahoma" w:hAnsi="Tahoma" w:cs="Tahoma"/>
        </w:rPr>
      </w:pPr>
      <w:r w:rsidRPr="00506689">
        <w:rPr>
          <w:rFonts w:ascii="Tahoma" w:hAnsi="Tahoma" w:cs="Tahoma"/>
          <w:b/>
          <w:sz w:val="24"/>
          <w:shd w:val="clear" w:color="auto" w:fill="FAF9F8"/>
        </w:rPr>
        <w:t>Traguardo di competenza:</w:t>
      </w:r>
      <w:r w:rsidRPr="00506689">
        <w:rPr>
          <w:rFonts w:ascii="Tahoma" w:hAnsi="Tahoma" w:cs="Tahoma"/>
          <w:sz w:val="24"/>
          <w:shd w:val="clear" w:color="auto" w:fill="FAF9F8"/>
        </w:rPr>
        <w:t xml:space="preserve"> </w:t>
      </w:r>
      <w:r w:rsidRPr="00506689">
        <w:rPr>
          <w:rFonts w:ascii="Tahoma" w:hAnsi="Tahoma" w:cs="Tahoma"/>
          <w:shd w:val="clear" w:color="auto" w:fill="FAF9F8"/>
        </w:rPr>
        <w:t>produce testi diversi rispettando le più importanti convenzioni ortografiche. A partire dal lessico già in suo possesso, comprende nuovi significati e usa nuove parole ed espressioni.</w:t>
      </w:r>
    </w:p>
    <w:p w:rsidR="00506689" w:rsidRPr="00506689" w:rsidRDefault="00506689">
      <w:pPr>
        <w:rPr>
          <w:rFonts w:ascii="Tahoma" w:hAnsi="Tahoma" w:cs="Tahoma"/>
        </w:rPr>
      </w:pPr>
    </w:p>
    <w:tbl>
      <w:tblPr>
        <w:tblStyle w:val="Grigliatabella"/>
        <w:tblW w:w="10964" w:type="dxa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6286"/>
      </w:tblGrid>
      <w:tr w:rsidR="00506689" w:rsidRPr="00506689" w:rsidTr="00D91D1B">
        <w:trPr>
          <w:trHeight w:val="28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NUCLEO TEMATICO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  <w:b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PARAMETRO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  <w:b/>
              </w:rPr>
            </w:pPr>
            <w:r w:rsidRPr="00506689">
              <w:rPr>
                <w:rFonts w:ascii="Tahoma" w:eastAsia="Tahoma" w:hAnsi="Tahoma" w:cs="Tahoma"/>
                <w:b/>
                <w:sz w:val="24"/>
                <w:szCs w:val="24"/>
              </w:rPr>
              <w:t>DESCRITTORI DI PADRONANZA</w:t>
            </w:r>
          </w:p>
        </w:tc>
      </w:tr>
      <w:tr w:rsidR="00506689" w:rsidRPr="00506689" w:rsidTr="00506689">
        <w:trPr>
          <w:trHeight w:val="76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8"/>
                <w:szCs w:val="28"/>
                <w:shd w:val="clear" w:color="auto" w:fill="FAF9F8"/>
              </w:rPr>
              <w:t>S</w:t>
            </w:r>
            <w:r w:rsidRPr="00506689">
              <w:rPr>
                <w:rFonts w:ascii="Tahoma" w:hAnsi="Tahoma" w:cs="Tahoma"/>
                <w:sz w:val="28"/>
                <w:szCs w:val="28"/>
                <w:shd w:val="clear" w:color="auto" w:fill="FAF9F8"/>
              </w:rPr>
              <w:t>crittura,</w:t>
            </w:r>
            <w:r w:rsidRPr="00506689">
              <w:rPr>
                <w:rFonts w:ascii="Tahoma" w:hAnsi="Tahoma" w:cs="Tahoma"/>
                <w:sz w:val="28"/>
                <w:szCs w:val="28"/>
                <w:shd w:val="clear" w:color="auto" w:fill="FAF9F8"/>
              </w:rPr>
              <w:t xml:space="preserve"> </w:t>
            </w:r>
            <w:r w:rsidRPr="00506689">
              <w:rPr>
                <w:rFonts w:ascii="Tahoma" w:hAnsi="Tahoma" w:cs="Tahoma"/>
                <w:sz w:val="28"/>
                <w:szCs w:val="28"/>
                <w:shd w:val="clear" w:color="auto" w:fill="FAF9F8"/>
              </w:rPr>
              <w:t>lessico, grammatica e riflessione linguistica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Scrive solo se guidato e supportato</w:t>
            </w:r>
          </w:p>
        </w:tc>
      </w:tr>
      <w:tr w:rsidR="00506689" w:rsidRPr="00506689" w:rsidTr="00D91D1B">
        <w:trPr>
          <w:trHeight w:val="1128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Scrive sotto dettatura e/o autonomamente in modo poco corretto e organizzato.</w:t>
            </w: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 xml:space="preserve"> </w:t>
            </w: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Riconosce alcune parti del discorso.</w:t>
            </w:r>
          </w:p>
        </w:tc>
      </w:tr>
      <w:tr w:rsidR="00506689" w:rsidRPr="00506689" w:rsidTr="00506689">
        <w:trPr>
          <w:trHeight w:val="761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Scrive sotto dettatura e/o autonomamente in modo corretto.</w:t>
            </w: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 xml:space="preserve"> </w:t>
            </w: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Riconosce e denomina alcune pari del discorso</w:t>
            </w:r>
          </w:p>
        </w:tc>
      </w:tr>
      <w:tr w:rsidR="00506689" w:rsidRPr="00506689" w:rsidTr="00D91D1B">
        <w:trPr>
          <w:trHeight w:val="65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hAnsi="Tahoma" w:cs="Tahoma"/>
              </w:rPr>
            </w:pPr>
            <w:r w:rsidRPr="00506689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689" w:rsidRPr="00506689" w:rsidRDefault="00506689" w:rsidP="00D91D1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Scrive sotto dettatura e/o autonomamente in modo corretto.</w:t>
            </w: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 xml:space="preserve"> </w:t>
            </w:r>
            <w:r w:rsidRPr="00506689">
              <w:rPr>
                <w:rFonts w:ascii="Tahoma" w:hAnsi="Tahoma" w:cs="Tahoma"/>
                <w:sz w:val="24"/>
                <w:shd w:val="clear" w:color="auto" w:fill="FAF9F8"/>
              </w:rPr>
              <w:t>Riconosce e denomina con sicurezza alcune pari del discorso</w:t>
            </w:r>
          </w:p>
        </w:tc>
      </w:tr>
    </w:tbl>
    <w:p w:rsidR="00506689" w:rsidRDefault="00506689">
      <w:bookmarkStart w:id="0" w:name="_GoBack"/>
      <w:bookmarkEnd w:id="0"/>
    </w:p>
    <w:sectPr w:rsidR="00506689" w:rsidSect="00506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89"/>
    <w:rsid w:val="0050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159E"/>
  <w15:chartTrackingRefBased/>
  <w15:docId w15:val="{6A8DA7EF-4370-4DDD-8C74-9510A53F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66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6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Giacomo Leopardi</dc:creator>
  <cp:keywords/>
  <dc:description/>
  <cp:lastModifiedBy>Primaria Giacomo Leopardi</cp:lastModifiedBy>
  <cp:revision>1</cp:revision>
  <dcterms:created xsi:type="dcterms:W3CDTF">2021-05-17T12:50:00Z</dcterms:created>
  <dcterms:modified xsi:type="dcterms:W3CDTF">2021-05-17T13:01:00Z</dcterms:modified>
</cp:coreProperties>
</file>